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11207" w14:textId="77777777" w:rsidR="00D37A0E" w:rsidRPr="00D37A0E" w:rsidRDefault="00D37A0E" w:rsidP="00D37A0E">
      <w:pPr>
        <w:spacing w:after="0" w:line="240" w:lineRule="auto"/>
        <w:rPr>
          <w:rFonts w:ascii="Arial" w:eastAsia="Times New Roman" w:hAnsi="Arial" w:cs="Arial"/>
          <w:color w:val="000000"/>
          <w:sz w:val="24"/>
          <w:szCs w:val="24"/>
        </w:rPr>
      </w:pPr>
      <w:r w:rsidRPr="00D37A0E">
        <w:rPr>
          <w:rFonts w:ascii="Arial" w:eastAsia="Times New Roman" w:hAnsi="Arial" w:cs="Arial"/>
          <w:color w:val="000000"/>
          <w:sz w:val="24"/>
          <w:szCs w:val="24"/>
        </w:rPr>
        <w:t>Dear Representative Harry Warren</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 xml:space="preserve">As your constituent, </w:t>
      </w:r>
      <w:proofErr w:type="gramStart"/>
      <w:r w:rsidRPr="00D37A0E">
        <w:rPr>
          <w:rFonts w:ascii="Arial" w:eastAsia="Times New Roman" w:hAnsi="Arial" w:cs="Arial"/>
          <w:color w:val="000000"/>
          <w:sz w:val="24"/>
          <w:szCs w:val="24"/>
        </w:rPr>
        <w:t>I’m</w:t>
      </w:r>
      <w:proofErr w:type="gramEnd"/>
      <w:r w:rsidRPr="00D37A0E">
        <w:rPr>
          <w:rFonts w:ascii="Arial" w:eastAsia="Times New Roman" w:hAnsi="Arial" w:cs="Arial"/>
          <w:color w:val="000000"/>
          <w:sz w:val="24"/>
          <w:szCs w:val="24"/>
        </w:rPr>
        <w:t xml:space="preserve"> writing to ask you to support House Bill 650, “An Act to Provide Income Tax Relief for the Retirement Pay of Members of the Armed Forces of the United States.”  We have discussed this effort </w:t>
      </w:r>
      <w:proofErr w:type="gramStart"/>
      <w:r w:rsidRPr="00D37A0E">
        <w:rPr>
          <w:rFonts w:ascii="Arial" w:eastAsia="Times New Roman" w:hAnsi="Arial" w:cs="Arial"/>
          <w:color w:val="000000"/>
          <w:sz w:val="24"/>
          <w:szCs w:val="24"/>
        </w:rPr>
        <w:t>before</w:t>
      </w:r>
      <w:proofErr w:type="gramEnd"/>
      <w:r w:rsidRPr="00D37A0E">
        <w:rPr>
          <w:rFonts w:ascii="Arial" w:eastAsia="Times New Roman" w:hAnsi="Arial" w:cs="Arial"/>
          <w:color w:val="000000"/>
          <w:sz w:val="24"/>
          <w:szCs w:val="24"/>
        </w:rPr>
        <w:t xml:space="preserve"> and I know you are a supporter.  Please use you influence to gain support from others in the legislature.</w:t>
      </w:r>
    </w:p>
    <w:p w14:paraId="6E7D9309" w14:textId="77777777" w:rsidR="00D37A0E" w:rsidRPr="00D37A0E" w:rsidRDefault="00D37A0E" w:rsidP="00D37A0E">
      <w:pPr>
        <w:spacing w:after="0" w:line="240" w:lineRule="auto"/>
        <w:rPr>
          <w:rFonts w:ascii="Arial" w:eastAsia="Times New Roman" w:hAnsi="Arial" w:cs="Arial"/>
          <w:color w:val="000000"/>
          <w:sz w:val="24"/>
          <w:szCs w:val="24"/>
        </w:rPr>
      </w:pPr>
    </w:p>
    <w:p w14:paraId="627EA57F" w14:textId="77777777" w:rsidR="00D37A0E" w:rsidRPr="00D37A0E" w:rsidRDefault="00D37A0E" w:rsidP="00D37A0E">
      <w:pPr>
        <w:spacing w:after="0" w:line="240" w:lineRule="auto"/>
        <w:rPr>
          <w:rFonts w:ascii="Arial" w:eastAsia="Times New Roman" w:hAnsi="Arial" w:cs="Arial"/>
          <w:color w:val="000000"/>
          <w:sz w:val="24"/>
          <w:szCs w:val="24"/>
        </w:rPr>
      </w:pPr>
      <w:r w:rsidRPr="00D37A0E">
        <w:rPr>
          <w:rFonts w:ascii="Arial" w:eastAsia="Times New Roman" w:hAnsi="Arial" w:cs="Arial"/>
          <w:color w:val="000000"/>
          <w:sz w:val="24"/>
          <w:szCs w:val="24"/>
        </w:rPr>
        <w:t>Since the Bailey eligible retirees are dying and current retirees are not eligible for Bailey, this bill should have a minor impact on the State's Budget.</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 xml:space="preserve">31 states fully exempt military retirement </w:t>
      </w:r>
      <w:proofErr w:type="gramStart"/>
      <w:r w:rsidRPr="00D37A0E">
        <w:rPr>
          <w:rFonts w:ascii="Arial" w:eastAsia="Times New Roman" w:hAnsi="Arial" w:cs="Arial"/>
          <w:color w:val="000000"/>
          <w:sz w:val="24"/>
          <w:szCs w:val="24"/>
        </w:rPr>
        <w:t>pay</w:t>
      </w:r>
      <w:proofErr w:type="gramEnd"/>
      <w:r w:rsidRPr="00D37A0E">
        <w:rPr>
          <w:rFonts w:ascii="Arial" w:eastAsia="Times New Roman" w:hAnsi="Arial" w:cs="Arial"/>
          <w:color w:val="000000"/>
          <w:sz w:val="24"/>
          <w:szCs w:val="24"/>
        </w:rPr>
        <w:t xml:space="preserve"> and North Carolina is not one of them.  In addition to these 31 states, Arizona, Nebraska, Georgia, Maryland, California, and South Carolina all have pending legislation that will provide state income tax relief for military retirees.</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 xml:space="preserve">Right now, only those military members who have five or more years of credible service as of August 12, 1989, have their military retirement pay exempted from North Carolina state income tax. House Bill 650 will provide tax exemption for the retirement pay of the most recent group of retiring military service members who </w:t>
      </w:r>
      <w:proofErr w:type="gramStart"/>
      <w:r w:rsidRPr="00D37A0E">
        <w:rPr>
          <w:rFonts w:ascii="Arial" w:eastAsia="Times New Roman" w:hAnsi="Arial" w:cs="Arial"/>
          <w:color w:val="000000"/>
          <w:sz w:val="24"/>
          <w:szCs w:val="24"/>
        </w:rPr>
        <w:t>very likely</w:t>
      </w:r>
      <w:proofErr w:type="gramEnd"/>
      <w:r w:rsidRPr="00D37A0E">
        <w:rPr>
          <w:rFonts w:ascii="Arial" w:eastAsia="Times New Roman" w:hAnsi="Arial" w:cs="Arial"/>
          <w:color w:val="000000"/>
          <w:sz w:val="24"/>
          <w:szCs w:val="24"/>
        </w:rPr>
        <w:t xml:space="preserve"> served in combat at least once, if not multiple times, since 1990. Also, the tax exemption would apply to military retiree survivor benefits.</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For military members, taxation of their retirement income can be a serious consideration in deciding where to retire. North Carolina’s military population is well over 120,000, and when they retire, will they want to stay here when so many other states will exempt their retirement pay from state income tax but North Carolina won’t?</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On average, military retirees are under 50 years of age with over 20 years of work history and a desire to start a second career (the income from which is taxable!). This type of employee profile is exactly what is needed to fill civilian and contractor positions within North Carolina’s military and defense sector and its workforce in general.</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I strongly support House Bill 650 and ask that you use your influence to advance the bill during the upcoming legislative session.</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Thank you for considering my views. I look forward to your response.</w:t>
      </w:r>
      <w:r w:rsidRPr="00D37A0E">
        <w:rPr>
          <w:rFonts w:ascii="Arial" w:eastAsia="Times New Roman" w:hAnsi="Arial" w:cs="Arial"/>
          <w:color w:val="000000"/>
          <w:sz w:val="24"/>
          <w:szCs w:val="24"/>
        </w:rPr>
        <w:br/>
      </w:r>
      <w:r w:rsidRPr="00D37A0E">
        <w:rPr>
          <w:rFonts w:ascii="Arial" w:eastAsia="Times New Roman" w:hAnsi="Arial" w:cs="Arial"/>
          <w:color w:val="000000"/>
          <w:sz w:val="24"/>
          <w:szCs w:val="24"/>
        </w:rPr>
        <w:br/>
        <w:t>Sincerely,</w:t>
      </w:r>
    </w:p>
    <w:p w14:paraId="2F9FE243" w14:textId="77777777" w:rsidR="00D37A0E" w:rsidRPr="00D37A0E" w:rsidRDefault="00D37A0E" w:rsidP="00D37A0E">
      <w:pPr>
        <w:spacing w:after="0" w:line="240" w:lineRule="auto"/>
        <w:rPr>
          <w:rFonts w:ascii="Arial" w:eastAsia="Times New Roman" w:hAnsi="Arial" w:cs="Arial"/>
          <w:color w:val="000000"/>
          <w:sz w:val="24"/>
          <w:szCs w:val="24"/>
        </w:rPr>
      </w:pPr>
      <w:r w:rsidRPr="00D37A0E">
        <w:rPr>
          <w:rFonts w:ascii="Arial" w:eastAsia="Times New Roman" w:hAnsi="Arial" w:cs="Arial"/>
          <w:color w:val="000000"/>
          <w:sz w:val="24"/>
          <w:szCs w:val="24"/>
        </w:rPr>
        <w:t>David Lee, CAPT, USNR, Ret</w:t>
      </w:r>
    </w:p>
    <w:p w14:paraId="23B7F81D" w14:textId="77777777" w:rsidR="00D37A0E" w:rsidRPr="00D37A0E" w:rsidRDefault="00D37A0E" w:rsidP="00D37A0E">
      <w:pPr>
        <w:spacing w:after="0" w:line="240" w:lineRule="auto"/>
        <w:rPr>
          <w:rFonts w:ascii="Arial" w:eastAsia="Times New Roman" w:hAnsi="Arial" w:cs="Arial"/>
          <w:color w:val="000000"/>
          <w:sz w:val="24"/>
          <w:szCs w:val="24"/>
        </w:rPr>
      </w:pPr>
      <w:r w:rsidRPr="00D37A0E">
        <w:rPr>
          <w:rFonts w:ascii="Arial" w:eastAsia="Times New Roman" w:hAnsi="Arial" w:cs="Arial"/>
          <w:color w:val="000000"/>
          <w:sz w:val="24"/>
          <w:szCs w:val="24"/>
        </w:rPr>
        <w:t>Cell 704-232-2832</w:t>
      </w:r>
    </w:p>
    <w:p w14:paraId="63B626DB" w14:textId="77777777" w:rsidR="00D37A0E" w:rsidRPr="00D37A0E" w:rsidRDefault="00D37A0E" w:rsidP="00D37A0E">
      <w:pPr>
        <w:spacing w:after="0" w:line="240" w:lineRule="auto"/>
        <w:rPr>
          <w:rFonts w:ascii="Arial" w:eastAsia="Times New Roman" w:hAnsi="Arial" w:cs="Arial"/>
          <w:color w:val="000000"/>
          <w:sz w:val="24"/>
          <w:szCs w:val="24"/>
        </w:rPr>
      </w:pPr>
      <w:r w:rsidRPr="00D37A0E">
        <w:rPr>
          <w:rFonts w:ascii="Arial" w:eastAsia="Times New Roman" w:hAnsi="Arial" w:cs="Arial"/>
          <w:color w:val="000000"/>
          <w:sz w:val="24"/>
          <w:szCs w:val="24"/>
        </w:rPr>
        <w:t>MOAA NC Council of Chapters</w:t>
      </w:r>
    </w:p>
    <w:p w14:paraId="5DFD93D9" w14:textId="77777777" w:rsidR="00D37A0E" w:rsidRPr="00D37A0E" w:rsidRDefault="00D37A0E" w:rsidP="00D37A0E">
      <w:pPr>
        <w:spacing w:after="0" w:line="240" w:lineRule="auto"/>
        <w:rPr>
          <w:rFonts w:ascii="Arial" w:eastAsia="Times New Roman" w:hAnsi="Arial" w:cs="Arial"/>
          <w:color w:val="000000"/>
          <w:sz w:val="24"/>
          <w:szCs w:val="24"/>
        </w:rPr>
      </w:pPr>
      <w:r w:rsidRPr="00D37A0E">
        <w:rPr>
          <w:rFonts w:ascii="Arial" w:eastAsia="Times New Roman" w:hAnsi="Arial" w:cs="Arial"/>
          <w:color w:val="000000"/>
          <w:sz w:val="24"/>
          <w:szCs w:val="24"/>
        </w:rPr>
        <w:t>Salisbury, Rowan County</w:t>
      </w:r>
    </w:p>
    <w:p w14:paraId="2DA3BB19" w14:textId="77777777" w:rsidR="008B478B" w:rsidRDefault="008B478B"/>
    <w:sectPr w:rsidR="008B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0E"/>
    <w:rsid w:val="008B478B"/>
    <w:rsid w:val="00D3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D8EE"/>
  <w15:chartTrackingRefBased/>
  <w15:docId w15:val="{F8003C22-BA46-4FD8-A36F-5F01FC90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00002">
      <w:bodyDiv w:val="1"/>
      <w:marLeft w:val="0"/>
      <w:marRight w:val="0"/>
      <w:marTop w:val="0"/>
      <w:marBottom w:val="0"/>
      <w:divBdr>
        <w:top w:val="none" w:sz="0" w:space="0" w:color="auto"/>
        <w:left w:val="none" w:sz="0" w:space="0" w:color="auto"/>
        <w:bottom w:val="none" w:sz="0" w:space="0" w:color="auto"/>
        <w:right w:val="none" w:sz="0" w:space="0" w:color="auto"/>
      </w:divBdr>
      <w:divsChild>
        <w:div w:id="1532260496">
          <w:marLeft w:val="0"/>
          <w:marRight w:val="0"/>
          <w:marTop w:val="0"/>
          <w:marBottom w:val="0"/>
          <w:divBdr>
            <w:top w:val="none" w:sz="0" w:space="0" w:color="auto"/>
            <w:left w:val="none" w:sz="0" w:space="0" w:color="auto"/>
            <w:bottom w:val="none" w:sz="0" w:space="0" w:color="auto"/>
            <w:right w:val="none" w:sz="0" w:space="0" w:color="auto"/>
          </w:divBdr>
        </w:div>
        <w:div w:id="1741975205">
          <w:marLeft w:val="0"/>
          <w:marRight w:val="0"/>
          <w:marTop w:val="0"/>
          <w:marBottom w:val="0"/>
          <w:divBdr>
            <w:top w:val="none" w:sz="0" w:space="0" w:color="auto"/>
            <w:left w:val="none" w:sz="0" w:space="0" w:color="auto"/>
            <w:bottom w:val="none" w:sz="0" w:space="0" w:color="auto"/>
            <w:right w:val="none" w:sz="0" w:space="0" w:color="auto"/>
          </w:divBdr>
        </w:div>
        <w:div w:id="1519346475">
          <w:marLeft w:val="0"/>
          <w:marRight w:val="0"/>
          <w:marTop w:val="0"/>
          <w:marBottom w:val="0"/>
          <w:divBdr>
            <w:top w:val="none" w:sz="0" w:space="0" w:color="auto"/>
            <w:left w:val="none" w:sz="0" w:space="0" w:color="auto"/>
            <w:bottom w:val="none" w:sz="0" w:space="0" w:color="auto"/>
            <w:right w:val="none" w:sz="0" w:space="0" w:color="auto"/>
          </w:divBdr>
        </w:div>
        <w:div w:id="1372271170">
          <w:marLeft w:val="0"/>
          <w:marRight w:val="0"/>
          <w:marTop w:val="0"/>
          <w:marBottom w:val="0"/>
          <w:divBdr>
            <w:top w:val="none" w:sz="0" w:space="0" w:color="auto"/>
            <w:left w:val="none" w:sz="0" w:space="0" w:color="auto"/>
            <w:bottom w:val="none" w:sz="0" w:space="0" w:color="auto"/>
            <w:right w:val="none" w:sz="0" w:space="0" w:color="auto"/>
          </w:divBdr>
          <w:divsChild>
            <w:div w:id="759956656">
              <w:marLeft w:val="0"/>
              <w:marRight w:val="0"/>
              <w:marTop w:val="0"/>
              <w:marBottom w:val="0"/>
              <w:divBdr>
                <w:top w:val="none" w:sz="0" w:space="0" w:color="auto"/>
                <w:left w:val="none" w:sz="0" w:space="0" w:color="auto"/>
                <w:bottom w:val="none" w:sz="0" w:space="0" w:color="auto"/>
                <w:right w:val="none" w:sz="0" w:space="0" w:color="auto"/>
              </w:divBdr>
              <w:divsChild>
                <w:div w:id="2106030039">
                  <w:marLeft w:val="0"/>
                  <w:marRight w:val="0"/>
                  <w:marTop w:val="0"/>
                  <w:marBottom w:val="0"/>
                  <w:divBdr>
                    <w:top w:val="none" w:sz="0" w:space="0" w:color="auto"/>
                    <w:left w:val="none" w:sz="0" w:space="0" w:color="auto"/>
                    <w:bottom w:val="none" w:sz="0" w:space="0" w:color="auto"/>
                    <w:right w:val="none" w:sz="0" w:space="0" w:color="auto"/>
                  </w:divBdr>
                </w:div>
                <w:div w:id="672146002">
                  <w:marLeft w:val="0"/>
                  <w:marRight w:val="0"/>
                  <w:marTop w:val="0"/>
                  <w:marBottom w:val="0"/>
                  <w:divBdr>
                    <w:top w:val="none" w:sz="0" w:space="0" w:color="auto"/>
                    <w:left w:val="none" w:sz="0" w:space="0" w:color="auto"/>
                    <w:bottom w:val="none" w:sz="0" w:space="0" w:color="auto"/>
                    <w:right w:val="none" w:sz="0" w:space="0" w:color="auto"/>
                  </w:divBdr>
                </w:div>
                <w:div w:id="10007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Graham</dc:creator>
  <cp:keywords/>
  <dc:description/>
  <cp:lastModifiedBy>Jeri Graham</cp:lastModifiedBy>
  <cp:revision>1</cp:revision>
  <dcterms:created xsi:type="dcterms:W3CDTF">2020-05-10T19:50:00Z</dcterms:created>
  <dcterms:modified xsi:type="dcterms:W3CDTF">2020-05-10T19:51:00Z</dcterms:modified>
</cp:coreProperties>
</file>